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6"/>
        <w:gridCol w:w="2635"/>
        <w:gridCol w:w="2907"/>
        <w:gridCol w:w="146"/>
        <w:gridCol w:w="14"/>
        <w:gridCol w:w="132"/>
        <w:gridCol w:w="14"/>
        <w:gridCol w:w="14"/>
        <w:gridCol w:w="932"/>
        <w:gridCol w:w="14"/>
        <w:gridCol w:w="14"/>
        <w:gridCol w:w="932"/>
        <w:gridCol w:w="14"/>
        <w:gridCol w:w="14"/>
      </w:tblGrid>
      <w:tr w:rsidR="00E22D62" w:rsidRPr="00E22D62" w14:paraId="4670FD4A" w14:textId="77777777" w:rsidTr="00E22D62">
        <w:trPr>
          <w:gridAfter w:val="2"/>
          <w:wAfter w:w="28" w:type="dxa"/>
          <w:trHeight w:val="300"/>
        </w:trPr>
        <w:tc>
          <w:tcPr>
            <w:tcW w:w="7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8422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CENÍK PRO VÝLEP PLAKÁTŮ PLATNÝ OD 13.2.2023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F1E1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234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7C298F2A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E230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3143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D1D9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4B13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D831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A3C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9456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0D8BA457" w14:textId="77777777" w:rsidTr="00E22D62">
        <w:trPr>
          <w:gridAfter w:val="2"/>
          <w:wAfter w:w="28" w:type="dxa"/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3BFC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formát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2AF5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velikost</w:t>
            </w:r>
          </w:p>
        </w:tc>
        <w:tc>
          <w:tcPr>
            <w:tcW w:w="41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CEDE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 za kus/1 den včetně DPH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2100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056C45E9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5EF1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 4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2C60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210 x 297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3D22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 Kč/den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2E85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971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CB2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DFD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1EEAED2D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A23C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 3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A02E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420 x 297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CA05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 Kč/den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FC55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0C8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E4CD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37B6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116063ED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A9B2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 2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DD0A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594 x 420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BE7E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15 Kč/den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DD42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25F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1BE0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265D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391A18B6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4009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 1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5C71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841 x 594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4201" w14:textId="77777777" w:rsidR="00E22D62" w:rsidRPr="00E22D62" w:rsidRDefault="00E22D62" w:rsidP="00E22D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 Kč/den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E9DE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CAC1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378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726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3EFF49EE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CD8B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15A6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7E6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4F59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002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4E9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7A1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1643B989" w14:textId="77777777" w:rsidTr="00E22D62">
        <w:trPr>
          <w:gridAfter w:val="2"/>
          <w:wAfter w:w="28" w:type="dxa"/>
          <w:trHeight w:val="300"/>
        </w:trPr>
        <w:tc>
          <w:tcPr>
            <w:tcW w:w="9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0D6B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Výlep plakátů pro místní organizace a partnerské obce (Dačice, Jemnice) bez poplatků.</w:t>
            </w:r>
          </w:p>
        </w:tc>
      </w:tr>
      <w:tr w:rsidR="00E22D62" w:rsidRPr="00E22D62" w14:paraId="06A4856D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7351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CD41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26D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7D25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C943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DA7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F4BB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2B176301" w14:textId="77777777" w:rsidTr="00E22D62">
        <w:trPr>
          <w:gridAfter w:val="2"/>
          <w:wAfter w:w="28" w:type="dxa"/>
          <w:trHeight w:val="300"/>
        </w:trPr>
        <w:tc>
          <w:tcPr>
            <w:tcW w:w="8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51C1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Příplatek za expresní výlep + 200 Kč.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4AEE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79E093BE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EF56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852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9A2E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CA53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B669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8EF8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9C1B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598A4943" w14:textId="77777777" w:rsidTr="00E22D62">
        <w:trPr>
          <w:gridAfter w:val="2"/>
          <w:wAfter w:w="28" w:type="dxa"/>
          <w:trHeight w:val="300"/>
        </w:trPr>
        <w:tc>
          <w:tcPr>
            <w:tcW w:w="8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DB5B" w14:textId="623C2CA5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Standar</w:t>
            </w:r>
            <w:r w:rsidR="0018319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</w:t>
            </w: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ní výlepový den je čtvrtek (uzávěrka příjmu ve středu do 16:00 hodin).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0B4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1EA2B067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6356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A579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D48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C9A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109E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79A0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F59E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661EE35D" w14:textId="77777777" w:rsidTr="00E22D62">
        <w:trPr>
          <w:gridAfter w:val="2"/>
          <w:wAfter w:w="28" w:type="dxa"/>
          <w:trHeight w:val="300"/>
        </w:trPr>
        <w:tc>
          <w:tcPr>
            <w:tcW w:w="8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1896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Sběrné místo je Turistické informační centrum Slavonice, nám Míru 476.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2309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7416D660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517C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CEB3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7BE7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FC5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BB58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171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3A9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5D25D102" w14:textId="77777777" w:rsidTr="00E22D62">
        <w:trPr>
          <w:gridAfter w:val="2"/>
          <w:wAfter w:w="28" w:type="dxa"/>
          <w:trHeight w:val="300"/>
        </w:trPr>
        <w:tc>
          <w:tcPr>
            <w:tcW w:w="8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2161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telefon: + 420 384 493 320, +420 720 280 183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4D7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34797324" w14:textId="77777777" w:rsidTr="00E22D62">
        <w:trPr>
          <w:trHeight w:val="300"/>
        </w:trPr>
        <w:tc>
          <w:tcPr>
            <w:tcW w:w="4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2BB2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www: www.i. Slavonice-město.cz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09B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278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C6B9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83E5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B61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341AD19A" w14:textId="77777777" w:rsidTr="00E22D62">
        <w:trPr>
          <w:trHeight w:val="300"/>
        </w:trPr>
        <w:tc>
          <w:tcPr>
            <w:tcW w:w="4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088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e-mail: i@slavonice-mesto.cz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758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2B8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E84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2278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294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47D1583A" w14:textId="77777777" w:rsidTr="00E22D62">
        <w:trPr>
          <w:trHeight w:val="300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D2F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3024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B50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F483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2D5D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38A8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3FDA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E22D62" w:rsidRPr="00E22D62" w14:paraId="0EAF65CA" w14:textId="77777777" w:rsidTr="00E22D62">
        <w:trPr>
          <w:gridAfter w:val="1"/>
          <w:wAfter w:w="14" w:type="dxa"/>
          <w:trHeight w:val="300"/>
        </w:trPr>
        <w:tc>
          <w:tcPr>
            <w:tcW w:w="76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853B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E22D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počet plakátovacích ploch: 8</w:t>
            </w:r>
          </w:p>
          <w:p w14:paraId="3E2E124F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08812D6E" w14:textId="77777777" w:rsidR="00E22D62" w:rsidRPr="00E22D62" w:rsidRDefault="00E22D62" w:rsidP="00E22D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8886F" w14:textId="77777777" w:rsidR="00E22D62" w:rsidRPr="00E22D62" w:rsidRDefault="00E22D62" w:rsidP="00E22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025B" w14:textId="77777777" w:rsidR="00E22D62" w:rsidRPr="00E22D62" w:rsidRDefault="00E22D62" w:rsidP="00E22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5CCF" w14:textId="77777777" w:rsidR="00E22D62" w:rsidRPr="00E22D62" w:rsidRDefault="00E22D62" w:rsidP="00E22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79E0C222" w14:textId="77777777" w:rsidR="00E22D62" w:rsidRPr="00E22D62" w:rsidRDefault="00E22D62" w:rsidP="00E22D62">
      <w:pPr>
        <w:tabs>
          <w:tab w:val="left" w:pos="5010"/>
        </w:tabs>
        <w:rPr>
          <w:rFonts w:ascii="Times New Roman" w:hAnsi="Times New Roman" w:cs="Times New Roman"/>
          <w:sz w:val="24"/>
          <w:szCs w:val="24"/>
        </w:rPr>
      </w:pPr>
    </w:p>
    <w:p w14:paraId="3E8484B1" w14:textId="77777777" w:rsidR="00E22D62" w:rsidRPr="00E22D62" w:rsidRDefault="00E22D62" w:rsidP="00E22D6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E22D62">
        <w:rPr>
          <w:rFonts w:ascii="Times New Roman" w:hAnsi="Times New Roman" w:cs="Times New Roman"/>
          <w:sz w:val="24"/>
          <w:szCs w:val="24"/>
          <w14:ligatures w14:val="none"/>
        </w:rPr>
        <w:t xml:space="preserve">Město Slavonice si vyhrazuje právo odmítnout výlep plakátů z důvodu právně závadného obsahu, reklamy (tzn. pokud obsah či šíření reklamy bude v rozporu s právními předpisy, zásadami poctivého obchodního styku, rozhodnutími orgánů veřejné správy, dobrými mravy nebo etickými pravidly anebo ohrožuje veřejný pořádek dle příslušných právních předpisů). </w:t>
      </w:r>
    </w:p>
    <w:p w14:paraId="7CE35B54" w14:textId="77777777" w:rsidR="00E22D62" w:rsidRPr="00E22D62" w:rsidRDefault="00E22D62" w:rsidP="00E22D62">
      <w:pPr>
        <w:widowControl w:val="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E22D62">
        <w:rPr>
          <w:rFonts w:ascii="Times New Roman" w:hAnsi="Times New Roman" w:cs="Times New Roman"/>
          <w:sz w:val="24"/>
          <w:szCs w:val="24"/>
          <w14:ligatures w14:val="none"/>
        </w:rPr>
        <w:t> </w:t>
      </w:r>
    </w:p>
    <w:p w14:paraId="3933AE56" w14:textId="77777777" w:rsidR="00E22D62" w:rsidRPr="00E22D62" w:rsidRDefault="00E22D62" w:rsidP="00E22D62">
      <w:pPr>
        <w:tabs>
          <w:tab w:val="left" w:pos="5010"/>
        </w:tabs>
        <w:jc w:val="center"/>
      </w:pPr>
    </w:p>
    <w:sectPr w:rsidR="00E22D62" w:rsidRPr="00E22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62"/>
    <w:rsid w:val="00183192"/>
    <w:rsid w:val="0085514D"/>
    <w:rsid w:val="00E2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6F9D"/>
  <w15:chartTrackingRefBased/>
  <w15:docId w15:val="{FD224515-4E57-486A-945E-E8F7DC02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8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Čaloudová</dc:creator>
  <cp:keywords/>
  <dc:description/>
  <cp:lastModifiedBy>Ivana Čaloudová</cp:lastModifiedBy>
  <cp:revision>2</cp:revision>
  <dcterms:created xsi:type="dcterms:W3CDTF">2023-02-14T14:13:00Z</dcterms:created>
  <dcterms:modified xsi:type="dcterms:W3CDTF">2023-02-15T09:52:00Z</dcterms:modified>
</cp:coreProperties>
</file>